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42" w:rsidRPr="00143442" w:rsidRDefault="00143442" w:rsidP="00143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Sherman Public Library Board</w:t>
      </w:r>
    </w:p>
    <w:p w:rsidR="00143442" w:rsidRPr="00143442" w:rsidRDefault="00143442" w:rsidP="00143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Regular Meeting</w:t>
      </w:r>
    </w:p>
    <w:p w:rsidR="00143442" w:rsidRPr="00143442" w:rsidRDefault="00143442" w:rsidP="00143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Board of Trustees</w:t>
      </w:r>
    </w:p>
    <w:p w:rsidR="00143442" w:rsidRPr="00143442" w:rsidRDefault="00143442" w:rsidP="00143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February 15, 2023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5:02 p.m. Present were Library Director Rachel </w:t>
      </w:r>
      <w:proofErr w:type="spellStart"/>
      <w:r w:rsidRPr="00143442">
        <w:rPr>
          <w:rFonts w:ascii="Arial" w:eastAsia="Times New Roman" w:hAnsi="Arial" w:cs="Arial"/>
          <w:color w:val="000000"/>
        </w:rPr>
        <w:t>Kocis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and Board members Julie Horton, Courtney Westlake, John Barrett, and Brian Manci. Mary </w:t>
      </w:r>
      <w:proofErr w:type="spellStart"/>
      <w:r w:rsidRPr="00143442">
        <w:rPr>
          <w:rFonts w:ascii="Arial" w:eastAsia="Times New Roman" w:hAnsi="Arial" w:cs="Arial"/>
          <w:color w:val="000000"/>
        </w:rPr>
        <w:t>Contri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, Elizabeth </w:t>
      </w:r>
      <w:proofErr w:type="spellStart"/>
      <w:r w:rsidRPr="00143442">
        <w:rPr>
          <w:rFonts w:ascii="Arial" w:eastAsia="Times New Roman" w:hAnsi="Arial" w:cs="Arial"/>
          <w:color w:val="000000"/>
        </w:rPr>
        <w:t>Heubner</w:t>
      </w:r>
      <w:proofErr w:type="spellEnd"/>
      <w:r w:rsidRPr="00143442">
        <w:rPr>
          <w:rFonts w:ascii="Arial" w:eastAsia="Times New Roman" w:hAnsi="Arial" w:cs="Arial"/>
          <w:color w:val="000000"/>
        </w:rPr>
        <w:t>, and Mike Lang were absent. 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143442">
        <w:rPr>
          <w:rFonts w:ascii="Arial" w:eastAsia="Times New Roman" w:hAnsi="Arial" w:cs="Arial"/>
          <w:color w:val="000000"/>
        </w:rPr>
        <w:t xml:space="preserve"> It was moved by Brian Manci and seconded by John Barrett to approve the minutes from the January 2023 regular meeting as submitted by Courtney Westlake. The motion was approved.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143442">
        <w:rPr>
          <w:rFonts w:ascii="Arial" w:eastAsia="Times New Roman" w:hAnsi="Arial" w:cs="Arial"/>
          <w:color w:val="000000"/>
        </w:rPr>
        <w:t xml:space="preserve"> John Barrett made a motion to accept the Treasurer’s Report and to pay the bills for October. Courtney Westlake seconded the motion, and the motion was carried by a unanimous voice vote. 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143442">
        <w:rPr>
          <w:rFonts w:ascii="Arial" w:eastAsia="Times New Roman" w:hAnsi="Arial" w:cs="Arial"/>
          <w:color w:val="000000"/>
        </w:rPr>
        <w:t> 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Circulation for January 2023 included:</w:t>
      </w:r>
    </w:p>
    <w:p w:rsidR="00143442" w:rsidRPr="00143442" w:rsidRDefault="00143442" w:rsidP="001434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3442">
        <w:rPr>
          <w:rFonts w:ascii="Arial" w:eastAsia="Times New Roman" w:hAnsi="Arial" w:cs="Arial"/>
          <w:color w:val="000000"/>
        </w:rPr>
        <w:t>1,596 patron count</w:t>
      </w:r>
    </w:p>
    <w:p w:rsidR="00143442" w:rsidRPr="00143442" w:rsidRDefault="00143442" w:rsidP="001434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3442">
        <w:rPr>
          <w:rFonts w:ascii="Arial" w:eastAsia="Times New Roman" w:hAnsi="Arial" w:cs="Arial"/>
          <w:color w:val="000000"/>
        </w:rPr>
        <w:t>2,307 items circulated 2,908 times at our Library</w:t>
      </w:r>
    </w:p>
    <w:p w:rsidR="00143442" w:rsidRPr="00143442" w:rsidRDefault="00143442" w:rsidP="001434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3442">
        <w:rPr>
          <w:rFonts w:ascii="Arial" w:eastAsia="Times New Roman" w:hAnsi="Arial" w:cs="Arial"/>
          <w:color w:val="000000"/>
        </w:rPr>
        <w:t>Resident borrowing: 266 patron cards and 2,339 checkouts</w:t>
      </w:r>
    </w:p>
    <w:p w:rsidR="00143442" w:rsidRPr="00143442" w:rsidRDefault="00143442" w:rsidP="001434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3442">
        <w:rPr>
          <w:rFonts w:ascii="Arial" w:eastAsia="Times New Roman" w:hAnsi="Arial" w:cs="Arial"/>
          <w:color w:val="000000"/>
        </w:rPr>
        <w:t>Non Resident Borrowing: 54 cards and 397 checkouts</w:t>
      </w:r>
    </w:p>
    <w:p w:rsidR="00143442" w:rsidRPr="00143442" w:rsidRDefault="00143442" w:rsidP="001434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3442">
        <w:rPr>
          <w:rFonts w:ascii="Arial" w:eastAsia="Times New Roman" w:hAnsi="Arial" w:cs="Arial"/>
          <w:color w:val="000000"/>
        </w:rPr>
        <w:t>Reciprocal borrowing: 12 cards and 172 checkouts</w:t>
      </w:r>
    </w:p>
    <w:p w:rsidR="00143442" w:rsidRPr="00143442" w:rsidRDefault="00143442" w:rsidP="001434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3442">
        <w:rPr>
          <w:rFonts w:ascii="Arial" w:eastAsia="Times New Roman" w:hAnsi="Arial" w:cs="Arial"/>
          <w:color w:val="000000"/>
        </w:rPr>
        <w:t>Cloud Library: 63 e-books and 26 Cloud Library e-audiobooks</w:t>
      </w:r>
    </w:p>
    <w:p w:rsidR="00143442" w:rsidRPr="00143442" w:rsidRDefault="00143442" w:rsidP="001434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3442">
        <w:rPr>
          <w:rFonts w:ascii="Arial" w:eastAsia="Times New Roman" w:hAnsi="Arial" w:cs="Arial"/>
          <w:color w:val="000000"/>
        </w:rPr>
        <w:t>Overdrive Lending: 243 e-book checkouts and 116 e-audiobook checkouts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Borrowing/Lending for December 2022:</w:t>
      </w:r>
    </w:p>
    <w:p w:rsidR="00143442" w:rsidRPr="00143442" w:rsidRDefault="00143442" w:rsidP="0014344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3442">
        <w:rPr>
          <w:rFonts w:ascii="Arial" w:eastAsia="Times New Roman" w:hAnsi="Arial" w:cs="Arial"/>
          <w:color w:val="000000"/>
        </w:rPr>
        <w:t>SHARE Borrowed: 522</w:t>
      </w:r>
    </w:p>
    <w:p w:rsidR="00143442" w:rsidRPr="00143442" w:rsidRDefault="00143442" w:rsidP="0014344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3442">
        <w:rPr>
          <w:rFonts w:ascii="Arial" w:eastAsia="Times New Roman" w:hAnsi="Arial" w:cs="Arial"/>
          <w:color w:val="000000"/>
        </w:rPr>
        <w:t>SHARE Loaned: 576</w:t>
      </w:r>
    </w:p>
    <w:p w:rsidR="00143442" w:rsidRPr="00143442" w:rsidRDefault="00143442" w:rsidP="0014344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43442">
        <w:rPr>
          <w:rFonts w:ascii="Arial" w:eastAsia="Times New Roman" w:hAnsi="Arial" w:cs="Arial"/>
          <w:color w:val="000000"/>
        </w:rPr>
        <w:t>WorldShare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Borrowed: 1</w:t>
      </w:r>
    </w:p>
    <w:p w:rsidR="00143442" w:rsidRPr="00143442" w:rsidRDefault="00143442" w:rsidP="0014344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43442">
        <w:rPr>
          <w:rFonts w:ascii="Arial" w:eastAsia="Times New Roman" w:hAnsi="Arial" w:cs="Arial"/>
          <w:color w:val="000000"/>
        </w:rPr>
        <w:t>WorldShare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Loaned: 6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143442">
        <w:rPr>
          <w:rFonts w:ascii="Arial" w:eastAsia="Times New Roman" w:hAnsi="Arial" w:cs="Arial"/>
          <w:color w:val="000000"/>
        </w:rPr>
        <w:t>Kocis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shared a positive patron satisfaction survey with the board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143442">
        <w:rPr>
          <w:rFonts w:ascii="Arial" w:eastAsia="Times New Roman" w:hAnsi="Arial" w:cs="Arial"/>
          <w:color w:val="000000"/>
        </w:rPr>
        <w:t>Kocis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completed the ILL Statistical Survey and submitted it to the IL State Library on 2/9/23. She also completed the library’s annual certification to IL State Library on 2/9/23.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143442">
        <w:rPr>
          <w:rFonts w:ascii="Arial" w:eastAsia="Times New Roman" w:hAnsi="Arial" w:cs="Arial"/>
          <w:color w:val="000000"/>
        </w:rPr>
        <w:t>Kocis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approved the ballot proof for the April 4th election with the Sangamon County Elections Office, and approved the 2022 Levy Report from the Sangamon County Clerk’s Office.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 xml:space="preserve">-The Library scheduled an Ice Princess Program for Saturday 3/10/23 with </w:t>
      </w:r>
      <w:proofErr w:type="spellStart"/>
      <w:r w:rsidRPr="00143442">
        <w:rPr>
          <w:rFonts w:ascii="Arial" w:eastAsia="Times New Roman" w:hAnsi="Arial" w:cs="Arial"/>
          <w:color w:val="000000"/>
        </w:rPr>
        <w:t>Brittain’s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Princess Parties. Two princesses will sing songs, read books, and pose for pictures. The library will have a wand craft for kids to make.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143442">
        <w:rPr>
          <w:rFonts w:ascii="Arial" w:eastAsia="Times New Roman" w:hAnsi="Arial" w:cs="Arial"/>
          <w:color w:val="000000"/>
        </w:rPr>
        <w:t>Kocis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is signed up for an all-day webinar titled “Big Talk for Small Libraries” for 2/24 and will also be attending the Youth Services Institute March 16-17 in Bloomington.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-217 Take n’ Make crafts were handed out in January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- 32 people attended story-time from 1/17-1/31.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-13 kids participated in an art history home school program on 1/19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-3 people attended the BOYB Book Club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lastRenderedPageBreak/>
        <w:t>-35 Valentines were collected for the Villas outreach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 xml:space="preserve">-January Meeting Room use included: </w:t>
      </w:r>
      <w:proofErr w:type="spellStart"/>
      <w:r w:rsidRPr="00143442">
        <w:rPr>
          <w:rFonts w:ascii="Arial" w:eastAsia="Times New Roman" w:hAnsi="Arial" w:cs="Arial"/>
          <w:color w:val="000000"/>
        </w:rPr>
        <w:t>Marbold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Historical, Quilters, Lost Gourd Society, and Girl Scouts, Cub Scouts, Mother’s Group, and the Chamber of Commerce.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143442">
        <w:rPr>
          <w:rFonts w:ascii="Arial" w:eastAsia="Times New Roman" w:hAnsi="Arial" w:cs="Arial"/>
          <w:color w:val="000000"/>
        </w:rPr>
        <w:t>  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-The Board discussed the Surety Bond Renewal with options between a one-year rate and 3-year rate. Julie Horton made the motion to renew at $1,263, and John Barrett seconded. The motion passed with a unanimous voice vote.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-The Board discussed Senate Bill 208, which has passed and addresses part-time employee sick leave.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143442">
        <w:rPr>
          <w:rFonts w:ascii="Arial" w:eastAsia="Times New Roman" w:hAnsi="Arial" w:cs="Arial"/>
          <w:color w:val="000000"/>
        </w:rPr>
        <w:t>Kocis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also informed the Board about the passing of the Decennial Committees on Local Government Efficiency Act, which is Senate Bill 3789. 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b/>
          <w:bCs/>
          <w:color w:val="000000"/>
          <w:u w:val="single"/>
        </w:rPr>
        <w:t>Continuing Business: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-The Board discussed land acquisitions in and out of the district and annexation. 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143442">
        <w:rPr>
          <w:rFonts w:ascii="Arial" w:eastAsia="Times New Roman" w:hAnsi="Arial" w:cs="Arial"/>
          <w:color w:val="000000"/>
        </w:rPr>
        <w:t>Kocis</w:t>
      </w:r>
      <w:proofErr w:type="spellEnd"/>
      <w:r w:rsidRPr="00143442">
        <w:rPr>
          <w:rFonts w:ascii="Arial" w:eastAsia="Times New Roman" w:hAnsi="Arial" w:cs="Arial"/>
          <w:color w:val="000000"/>
        </w:rPr>
        <w:t xml:space="preserve"> had a meeting with one local vendor about solar panels, </w:t>
      </w:r>
      <w:proofErr w:type="spellStart"/>
      <w:r w:rsidRPr="00143442">
        <w:rPr>
          <w:rFonts w:ascii="Arial" w:eastAsia="Times New Roman" w:hAnsi="Arial" w:cs="Arial"/>
          <w:color w:val="000000"/>
        </w:rPr>
        <w:t>WindSolarUSA</w:t>
      </w:r>
      <w:proofErr w:type="spellEnd"/>
      <w:r w:rsidRPr="00143442">
        <w:rPr>
          <w:rFonts w:ascii="Arial" w:eastAsia="Times New Roman" w:hAnsi="Arial" w:cs="Arial"/>
          <w:color w:val="000000"/>
        </w:rPr>
        <w:t>. The board will continue to make a final decision about moving forward with solar panels for the library, in which case the project will be put out to bid. 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143442">
        <w:rPr>
          <w:rFonts w:ascii="Arial" w:eastAsia="Times New Roman" w:hAnsi="Arial" w:cs="Arial"/>
          <w:color w:val="000000"/>
        </w:rPr>
        <w:t xml:space="preserve"> The meeting was adjourned by Julie Horton via a motion at 5:36 p.m. Courtney Westlake seconded the motion. </w:t>
      </w: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42" w:rsidRPr="00143442" w:rsidRDefault="00143442" w:rsidP="0014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42">
        <w:rPr>
          <w:rFonts w:ascii="Arial" w:eastAsia="Times New Roman" w:hAnsi="Arial" w:cs="Arial"/>
          <w:color w:val="000000"/>
        </w:rPr>
        <w:t>Next meeting: March 15, 2023</w:t>
      </w:r>
    </w:p>
    <w:p w:rsidR="0007140F" w:rsidRDefault="0007140F">
      <w:bookmarkStart w:id="0" w:name="_GoBack"/>
      <w:bookmarkEnd w:id="0"/>
    </w:p>
    <w:sectPr w:rsidR="0007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153C"/>
    <w:multiLevelType w:val="multilevel"/>
    <w:tmpl w:val="918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92E00"/>
    <w:multiLevelType w:val="multilevel"/>
    <w:tmpl w:val="EED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2"/>
    <w:rsid w:val="0007140F"/>
    <w:rsid w:val="001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1E8C3-D860-47A3-A4B8-FB2ECD76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2023-02-17T21:57:00Z</dcterms:created>
  <dcterms:modified xsi:type="dcterms:W3CDTF">2023-02-17T21:58:00Z</dcterms:modified>
</cp:coreProperties>
</file>